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-565074</wp:posOffset>
            </wp:positionH>
            <wp:positionV relativeFrom="page">
              <wp:posOffset>594360</wp:posOffset>
            </wp:positionV>
            <wp:extent cx="2946036" cy="22096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036" cy="2209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ab/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  <w:rPr>
          <w:rFonts w:ascii="SignPainter-HouseScript" w:cs="SignPainter-HouseScript" w:hAnsi="SignPainter-HouseScript" w:eastAsia="SignPainter-HouseScript"/>
          <w:sz w:val="38"/>
          <w:szCs w:val="38"/>
        </w:rPr>
      </w:pPr>
      <w:r>
        <w:rPr>
          <w:rFonts w:ascii="SignPainter-HouseScript" w:hAnsi="SignPainter-HouseScript"/>
          <w:sz w:val="38"/>
          <w:szCs w:val="38"/>
          <w:rtl w:val="0"/>
          <w:lang w:val="en-US"/>
        </w:rPr>
        <w:t>October 2024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Describe in less than 250 words something you have suffered with joy through.</w:t>
      </w:r>
      <w:r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Describe the way you will respond to Paul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s call to action, to rejoice throughout this month, in less than 250 words.</w:t>
      </w:r>
      <w:r>
        <w:rPr>
          <w:sz w:val="24"/>
          <w:szCs w:val="24"/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Write a prayer of gratitude to God for the strength you gain from The Holy Spirit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s presence during times of difficulty.</w:t>
      </w:r>
      <w:r>
        <w:rPr>
          <w:sz w:val="24"/>
          <w:szCs w:val="24"/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Read the book of Acts throughout this month and focus on the joy you experience because of your in Christ Jesus.</w:t>
      </w:r>
      <w:r>
        <w:rPr>
          <w:sz w:val="24"/>
          <w:szCs w:val="24"/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</w:pPr>
      <w:r>
        <w:rPr>
          <w:sz w:val="24"/>
          <w:szCs w:val="24"/>
          <w:rtl w:val="0"/>
        </w:rPr>
        <w:t>Cho</w:t>
      </w:r>
      <w:r>
        <w:rPr>
          <w:sz w:val="24"/>
          <w:szCs w:val="24"/>
          <w:rtl w:val="0"/>
          <w:lang w:val="en-US"/>
        </w:rPr>
        <w:t>o</w:t>
      </w:r>
      <w:r>
        <w:rPr>
          <w:sz w:val="24"/>
          <w:szCs w:val="24"/>
          <w:rtl w:val="0"/>
          <w:lang w:val="en-US"/>
        </w:rPr>
        <w:t>se a passage of scripture from this devotion to meditate on throughout the month.</w:t>
      </w:r>
      <w:r>
        <w:rPr>
          <w:sz w:val="24"/>
          <w:szCs w:val="24"/>
          <w:rtl w:val="0"/>
        </w:rPr>
        <w:t> 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ignPainter-HouseScrip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